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817" w:rsidRDefault="006A6817" w:rsidP="002B2C91">
      <w:pPr>
        <w:spacing w:after="0" w:line="240" w:lineRule="auto"/>
        <w:ind w:left="-425" w:right="-658"/>
        <w:jc w:val="center"/>
      </w:pPr>
    </w:p>
    <w:p w:rsidR="006A6817" w:rsidRDefault="006A6817" w:rsidP="002B2C91">
      <w:pPr>
        <w:spacing w:after="0" w:line="240" w:lineRule="auto"/>
        <w:ind w:left="-425" w:right="-658"/>
        <w:jc w:val="center"/>
      </w:pPr>
      <w:r>
        <w:t>ADECUACIÓN CURRICULAR 2º II</w:t>
      </w:r>
    </w:p>
    <w:p w:rsidR="00D30FC4" w:rsidRDefault="00D30FC4" w:rsidP="002B2C91">
      <w:pPr>
        <w:spacing w:after="0" w:line="240" w:lineRule="auto"/>
        <w:ind w:left="-425" w:right="-658"/>
        <w:jc w:val="center"/>
      </w:pPr>
    </w:p>
    <w:p w:rsidR="00FE6E8B" w:rsidRDefault="006A6817" w:rsidP="002B2C91">
      <w:pPr>
        <w:spacing w:after="0" w:line="240" w:lineRule="auto"/>
        <w:ind w:left="-425" w:right="-658"/>
        <w:jc w:val="center"/>
      </w:pPr>
      <w:r>
        <w:t>TERCERA SESIÓN 28/08/17</w:t>
      </w:r>
    </w:p>
    <w:p w:rsidR="00D30FC4" w:rsidRDefault="00D30FC4" w:rsidP="002B2C91">
      <w:pPr>
        <w:spacing w:after="0" w:line="240" w:lineRule="auto"/>
        <w:ind w:left="-425" w:right="-658"/>
        <w:jc w:val="center"/>
      </w:pPr>
    </w:p>
    <w:p w:rsidR="00D30FC4" w:rsidRPr="00D30FC4" w:rsidRDefault="00D30FC4" w:rsidP="002B2C91">
      <w:pPr>
        <w:spacing w:after="0" w:line="240" w:lineRule="auto"/>
        <w:ind w:left="-425" w:right="-658"/>
        <w:jc w:val="center"/>
        <w:rPr>
          <w:b/>
        </w:rPr>
      </w:pPr>
      <w:r w:rsidRPr="00D30FC4">
        <w:rPr>
          <w:b/>
        </w:rPr>
        <w:t>UNIDAD I</w:t>
      </w:r>
    </w:p>
    <w:p w:rsidR="002B2C91" w:rsidRPr="00D30FC4" w:rsidRDefault="002B2C91" w:rsidP="002B2C91">
      <w:pPr>
        <w:spacing w:after="0" w:line="240" w:lineRule="auto"/>
        <w:ind w:left="-425" w:right="-658"/>
        <w:jc w:val="center"/>
        <w:rPr>
          <w:b/>
          <w:caps/>
        </w:rPr>
      </w:pPr>
      <w:r w:rsidRPr="00D30FC4">
        <w:rPr>
          <w:b/>
          <w:caps/>
        </w:rPr>
        <w:t>Fundamentos y orientaciones genéricas de los planes de estudio en el marco de la Reforma Integral para la Educación Básica</w:t>
      </w:r>
    </w:p>
    <w:p w:rsidR="00D30FC4" w:rsidRPr="002B2C91" w:rsidRDefault="00D30FC4" w:rsidP="002B2C91">
      <w:pPr>
        <w:spacing w:after="0" w:line="240" w:lineRule="auto"/>
        <w:ind w:left="-425" w:right="-658"/>
        <w:jc w:val="center"/>
        <w:rPr>
          <w:caps/>
        </w:rPr>
      </w:pPr>
    </w:p>
    <w:p w:rsidR="002B2C91" w:rsidRPr="00D30FC4" w:rsidRDefault="002B2C91" w:rsidP="002B2C91">
      <w:pPr>
        <w:spacing w:after="0" w:line="240" w:lineRule="auto"/>
        <w:ind w:left="-425" w:right="-658"/>
        <w:jc w:val="both"/>
        <w:rPr>
          <w:b/>
        </w:rPr>
      </w:pPr>
      <w:r w:rsidRPr="00D30FC4">
        <w:rPr>
          <w:b/>
        </w:rPr>
        <w:t xml:space="preserve">Competencias de la unidad de aprendizaje </w:t>
      </w:r>
    </w:p>
    <w:p w:rsidR="002B2C91" w:rsidRPr="002B2C91" w:rsidRDefault="002B2C91" w:rsidP="002B2C91">
      <w:pPr>
        <w:spacing w:after="0" w:line="240" w:lineRule="auto"/>
        <w:ind w:right="-660"/>
        <w:jc w:val="both"/>
      </w:pPr>
      <w:r w:rsidRPr="002B2C91">
        <w:t>•</w:t>
      </w:r>
      <w:r w:rsidRPr="002B2C91">
        <w:tab/>
        <w:t>Establece relaciones entre los</w:t>
      </w:r>
      <w:r w:rsidRPr="002B2C91">
        <w:tab/>
        <w:t xml:space="preserve">principios, conceptos disciplinarios y contenidos del plan </w:t>
      </w:r>
      <w:r>
        <w:t xml:space="preserve">y </w:t>
      </w:r>
      <w:r w:rsidRPr="002B2C91">
        <w:t xml:space="preserve">programas de estudio de educación básica. </w:t>
      </w:r>
    </w:p>
    <w:p w:rsidR="00D30FC4" w:rsidRDefault="00D30FC4" w:rsidP="002B2C91">
      <w:pPr>
        <w:spacing w:after="0" w:line="240" w:lineRule="auto"/>
        <w:ind w:left="-425" w:right="-658"/>
        <w:jc w:val="both"/>
      </w:pPr>
    </w:p>
    <w:p w:rsidR="002B2C91" w:rsidRDefault="002B2C91" w:rsidP="002B2C91">
      <w:pPr>
        <w:spacing w:after="0" w:line="240" w:lineRule="auto"/>
        <w:ind w:left="-425" w:right="-658"/>
        <w:jc w:val="both"/>
        <w:rPr>
          <w:b/>
        </w:rPr>
      </w:pPr>
      <w:r w:rsidRPr="002B2C91">
        <w:rPr>
          <w:b/>
        </w:rPr>
        <w:t xml:space="preserve">Secuencia de contenidos </w:t>
      </w:r>
    </w:p>
    <w:p w:rsidR="002B2C91" w:rsidRPr="002B2C91" w:rsidRDefault="002B2C91" w:rsidP="002B2C91">
      <w:pPr>
        <w:spacing w:after="0" w:line="240" w:lineRule="auto"/>
        <w:ind w:left="-425" w:right="-658"/>
        <w:jc w:val="both"/>
        <w:rPr>
          <w:b/>
        </w:rPr>
      </w:pPr>
      <w:r w:rsidRPr="002B2C91">
        <w:rPr>
          <w:b/>
        </w:rPr>
        <w:t xml:space="preserve">Familia de saberes </w:t>
      </w:r>
    </w:p>
    <w:p w:rsidR="002B2C91" w:rsidRPr="002B2C91" w:rsidRDefault="002B2C91" w:rsidP="002B2C91">
      <w:pPr>
        <w:spacing w:after="0" w:line="240" w:lineRule="auto"/>
      </w:pPr>
      <w:r>
        <w:t>•</w:t>
      </w:r>
      <w:r>
        <w:tab/>
        <w:t xml:space="preserve">Currículo como </w:t>
      </w:r>
      <w:r>
        <w:tab/>
        <w:t xml:space="preserve">disciplina educativa, expresión de la cultura y organizador </w:t>
      </w:r>
      <w:r w:rsidRPr="002B2C91">
        <w:t xml:space="preserve">escolar. </w:t>
      </w:r>
    </w:p>
    <w:p w:rsidR="002B2C91" w:rsidRPr="002B2C91" w:rsidRDefault="002B2C91" w:rsidP="002B2C91">
      <w:pPr>
        <w:spacing w:after="0" w:line="240" w:lineRule="auto"/>
      </w:pPr>
      <w:r>
        <w:t>•</w:t>
      </w:r>
      <w:r>
        <w:tab/>
        <w:t>Currículo como</w:t>
      </w:r>
      <w:r>
        <w:tab/>
        <w:t xml:space="preserve"> plan y programas de </w:t>
      </w:r>
      <w:r w:rsidRPr="002B2C91">
        <w:t xml:space="preserve">estudio. </w:t>
      </w:r>
    </w:p>
    <w:p w:rsidR="002B2C91" w:rsidRPr="002B2C91" w:rsidRDefault="002B2C91" w:rsidP="002B2C91">
      <w:pPr>
        <w:spacing w:after="0" w:line="240" w:lineRule="auto"/>
      </w:pPr>
      <w:r>
        <w:t>•</w:t>
      </w:r>
      <w:r>
        <w:tab/>
        <w:t xml:space="preserve">Principios, fundamentos y orientaciones del </w:t>
      </w:r>
      <w:r w:rsidRPr="002B2C91">
        <w:t>c</w:t>
      </w:r>
      <w:r>
        <w:t xml:space="preserve">urrículo de la educación básica en la </w:t>
      </w:r>
      <w:proofErr w:type="spellStart"/>
      <w:r w:rsidRPr="002B2C91">
        <w:t>rieb</w:t>
      </w:r>
      <w:proofErr w:type="spellEnd"/>
      <w:r w:rsidRPr="002B2C91">
        <w:t xml:space="preserve">. </w:t>
      </w:r>
    </w:p>
    <w:p w:rsidR="002B2C91" w:rsidRPr="002B2C91" w:rsidRDefault="002B2C91" w:rsidP="002B2C91">
      <w:pPr>
        <w:spacing w:after="0" w:line="240" w:lineRule="auto"/>
        <w:ind w:left="-425" w:right="-658"/>
        <w:jc w:val="both"/>
        <w:rPr>
          <w:b/>
        </w:rPr>
      </w:pPr>
      <w:r w:rsidRPr="002B2C91">
        <w:rPr>
          <w:b/>
        </w:rPr>
        <w:t xml:space="preserve">Familia de saber hacer </w:t>
      </w:r>
    </w:p>
    <w:p w:rsidR="002B2C91" w:rsidRPr="002B2C91" w:rsidRDefault="002B2C91" w:rsidP="002B2C91">
      <w:pPr>
        <w:spacing w:after="0" w:line="240" w:lineRule="auto"/>
      </w:pPr>
      <w:r>
        <w:t>•</w:t>
      </w:r>
      <w:r>
        <w:tab/>
        <w:t xml:space="preserve">Habilidad para </w:t>
      </w:r>
      <w:r w:rsidRPr="002B2C91">
        <w:t>identificar</w:t>
      </w:r>
      <w:r>
        <w:t xml:space="preserve"> estructuras </w:t>
      </w:r>
      <w:r w:rsidRPr="002B2C91">
        <w:t xml:space="preserve">curriculares. </w:t>
      </w:r>
    </w:p>
    <w:p w:rsidR="002B2C91" w:rsidRPr="002B2C91" w:rsidRDefault="002B2C91" w:rsidP="002B2C91">
      <w:pPr>
        <w:spacing w:after="0" w:line="240" w:lineRule="auto"/>
      </w:pPr>
      <w:r>
        <w:t>•</w:t>
      </w:r>
      <w:r>
        <w:tab/>
        <w:t xml:space="preserve">Habilidad para interpretar el sentido y la organización de un plan de </w:t>
      </w:r>
      <w:r w:rsidRPr="002B2C91">
        <w:t>estudios.</w:t>
      </w:r>
    </w:p>
    <w:p w:rsidR="002B2C91" w:rsidRPr="002B2C91" w:rsidRDefault="002B2C91" w:rsidP="002B2C91">
      <w:pPr>
        <w:spacing w:after="0" w:line="240" w:lineRule="auto"/>
      </w:pPr>
      <w:r>
        <w:t>•</w:t>
      </w:r>
      <w:r>
        <w:tab/>
        <w:t xml:space="preserve">Habilidad para identificar los principios </w:t>
      </w:r>
      <w:r w:rsidRPr="002B2C91">
        <w:t>orientad</w:t>
      </w:r>
      <w:r>
        <w:t xml:space="preserve">ores de la </w:t>
      </w:r>
      <w:r w:rsidRPr="002B2C91">
        <w:t>reforma.</w:t>
      </w:r>
    </w:p>
    <w:p w:rsidR="00D30FC4" w:rsidRDefault="00D30FC4" w:rsidP="002B2C91">
      <w:pPr>
        <w:spacing w:after="0" w:line="240" w:lineRule="auto"/>
        <w:ind w:left="-425" w:right="-658"/>
        <w:jc w:val="both"/>
      </w:pPr>
    </w:p>
    <w:p w:rsidR="006A6817" w:rsidRDefault="006A6817" w:rsidP="002B2C91">
      <w:pPr>
        <w:spacing w:after="0" w:line="240" w:lineRule="auto"/>
        <w:ind w:left="-425" w:right="-658"/>
        <w:jc w:val="both"/>
      </w:pPr>
      <w:r>
        <w:t xml:space="preserve">INICIO: </w:t>
      </w:r>
    </w:p>
    <w:p w:rsidR="006A6817" w:rsidRDefault="006A6817" w:rsidP="002B2C91">
      <w:pPr>
        <w:spacing w:after="0" w:line="240" w:lineRule="auto"/>
        <w:ind w:left="-425" w:right="-658"/>
        <w:jc w:val="both"/>
      </w:pPr>
      <w:r>
        <w:t>Comentarios y respuestas a los interrogantes: ¿Qué es el currículum y cuál es su importancia en nuestra preparación y en el trabajo docente?</w:t>
      </w:r>
    </w:p>
    <w:p w:rsidR="00D30FC4" w:rsidRDefault="00D30FC4" w:rsidP="002B2C91">
      <w:pPr>
        <w:spacing w:after="0" w:line="240" w:lineRule="auto"/>
        <w:ind w:left="-425" w:right="-658"/>
        <w:jc w:val="both"/>
      </w:pPr>
    </w:p>
    <w:p w:rsidR="006A6817" w:rsidRDefault="006A6817" w:rsidP="002B2C91">
      <w:pPr>
        <w:spacing w:after="0" w:line="240" w:lineRule="auto"/>
        <w:ind w:left="-425" w:right="-658"/>
        <w:jc w:val="both"/>
      </w:pPr>
      <w:r>
        <w:t xml:space="preserve">DESARROLLO: </w:t>
      </w:r>
    </w:p>
    <w:p w:rsidR="006A6817" w:rsidRDefault="006A6817" w:rsidP="002B2C91">
      <w:pPr>
        <w:spacing w:after="0" w:line="240" w:lineRule="auto"/>
        <w:ind w:left="-425" w:right="-658"/>
        <w:jc w:val="both"/>
      </w:pPr>
      <w:r>
        <w:t>Con ayuda de dispositivas y lecturas (cfr. materiales para la sesión de hoy) se revisan, analizan y estructuran los siguientes temas: definición (es), perspectivas o acepciones, modalidades y elementos del currículum.</w:t>
      </w:r>
    </w:p>
    <w:p w:rsidR="00D30FC4" w:rsidRDefault="00D30FC4" w:rsidP="002B2C91">
      <w:pPr>
        <w:spacing w:after="0" w:line="240" w:lineRule="auto"/>
        <w:ind w:left="-425" w:right="-658"/>
        <w:jc w:val="both"/>
      </w:pPr>
    </w:p>
    <w:p w:rsidR="006A6817" w:rsidRDefault="006A6817" w:rsidP="002B2C91">
      <w:pPr>
        <w:spacing w:after="0" w:line="240" w:lineRule="auto"/>
        <w:ind w:left="-425" w:right="-658"/>
        <w:jc w:val="both"/>
      </w:pPr>
      <w:r>
        <w:t>CIERRE:</w:t>
      </w:r>
    </w:p>
    <w:p w:rsidR="006A6817" w:rsidRDefault="006A6817" w:rsidP="002B2C91">
      <w:pPr>
        <w:spacing w:after="0" w:line="240" w:lineRule="auto"/>
        <w:ind w:left="-425" w:right="-658"/>
        <w:jc w:val="both"/>
      </w:pPr>
      <w:r>
        <w:t xml:space="preserve"> Elaboración personal de un mapa conceptual que integre los temas vistos</w:t>
      </w:r>
      <w:r w:rsidR="00D30FC4">
        <w:t>.</w:t>
      </w:r>
    </w:p>
    <w:p w:rsidR="00D30FC4" w:rsidRDefault="00D30FC4" w:rsidP="002B2C91">
      <w:pPr>
        <w:spacing w:after="0" w:line="240" w:lineRule="auto"/>
        <w:ind w:left="-425" w:right="-658"/>
        <w:jc w:val="both"/>
      </w:pPr>
    </w:p>
    <w:p w:rsidR="006A6817" w:rsidRDefault="006A6817" w:rsidP="002B2C91">
      <w:pPr>
        <w:spacing w:after="0" w:line="240" w:lineRule="auto"/>
        <w:ind w:left="-425" w:right="-658"/>
        <w:jc w:val="both"/>
      </w:pPr>
      <w:r>
        <w:t>Se revisa el avance de las lecturas de cada equipo, se hace ver la relación con la temática de la Unidad y se insiste en su procesamiento (reseña) para la inminente presentación (</w:t>
      </w:r>
      <w:proofErr w:type="spellStart"/>
      <w:r>
        <w:t>ppt</w:t>
      </w:r>
      <w:proofErr w:type="spellEnd"/>
      <w:r>
        <w:t>) ante el grupo.</w:t>
      </w:r>
      <w:bookmarkStart w:id="0" w:name="_GoBack"/>
      <w:bookmarkEnd w:id="0"/>
    </w:p>
    <w:sectPr w:rsidR="006A681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817"/>
    <w:rsid w:val="002B2C91"/>
    <w:rsid w:val="006A6817"/>
    <w:rsid w:val="00D30FC4"/>
    <w:rsid w:val="00FE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237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wilim</dc:creator>
  <cp:lastModifiedBy>wilim</cp:lastModifiedBy>
  <cp:revision>1</cp:revision>
  <dcterms:created xsi:type="dcterms:W3CDTF">2017-08-28T05:00:00Z</dcterms:created>
  <dcterms:modified xsi:type="dcterms:W3CDTF">2017-08-28T05:27:00Z</dcterms:modified>
</cp:coreProperties>
</file>